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F3BB" w14:textId="77777777" w:rsidR="00000000" w:rsidRPr="000D4C65" w:rsidRDefault="00923C99" w:rsidP="00923C99">
      <w:pPr>
        <w:jc w:val="center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بسمه تعالی</w:t>
      </w:r>
    </w:p>
    <w:p w14:paraId="7A0A298B" w14:textId="77777777" w:rsidR="00923C99" w:rsidRPr="00BB3B63" w:rsidRDefault="00923C99" w:rsidP="00923C99">
      <w:pPr>
        <w:jc w:val="center"/>
        <w:rPr>
          <w:rFonts w:cs="B Titr"/>
          <w:sz w:val="20"/>
          <w:szCs w:val="20"/>
          <w:rtl/>
        </w:rPr>
      </w:pPr>
      <w:r w:rsidRPr="00BB3B63">
        <w:rPr>
          <w:rFonts w:cs="B Titr" w:hint="cs"/>
          <w:sz w:val="20"/>
          <w:szCs w:val="20"/>
          <w:rtl/>
        </w:rPr>
        <w:t>قرار داد کار ساعتی</w:t>
      </w:r>
    </w:p>
    <w:p w14:paraId="72E8A6D0" w14:textId="77777777" w:rsidR="00923C99" w:rsidRPr="000D4C65" w:rsidRDefault="00923C99" w:rsidP="001E7F81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 xml:space="preserve">این قرار داد  به استناد مواد (7) و (10) و تبصره 3 الحاقیه به ماده 7 فی ما بین </w:t>
      </w:r>
      <w:r w:rsidR="009209D8">
        <w:rPr>
          <w:rFonts w:cs="2  Nazanin" w:hint="cs"/>
          <w:sz w:val="20"/>
          <w:szCs w:val="20"/>
          <w:rtl/>
        </w:rPr>
        <w:t xml:space="preserve">                </w:t>
      </w:r>
      <w:r w:rsidRPr="000D4C65">
        <w:rPr>
          <w:rFonts w:cs="2  Nazanin" w:hint="cs"/>
          <w:sz w:val="20"/>
          <w:szCs w:val="20"/>
          <w:rtl/>
        </w:rPr>
        <w:t xml:space="preserve">به مدیریت </w:t>
      </w:r>
      <w:r w:rsidR="009209D8">
        <w:rPr>
          <w:rFonts w:cs="B Titr" w:hint="cs"/>
          <w:sz w:val="20"/>
          <w:szCs w:val="20"/>
          <w:rtl/>
        </w:rPr>
        <w:t xml:space="preserve">                 </w:t>
      </w:r>
      <w:r w:rsidR="00E62253">
        <w:rPr>
          <w:rFonts w:cs="2  Nazanin" w:hint="cs"/>
          <w:sz w:val="20"/>
          <w:szCs w:val="20"/>
          <w:rtl/>
        </w:rPr>
        <w:t xml:space="preserve"> کد ملی </w:t>
      </w:r>
      <w:r w:rsidR="009209D8">
        <w:rPr>
          <w:rFonts w:cs="B Titr" w:hint="cs"/>
          <w:sz w:val="20"/>
          <w:szCs w:val="20"/>
          <w:rtl/>
        </w:rPr>
        <w:t xml:space="preserve">           </w:t>
      </w:r>
      <w:r w:rsidR="003F272C" w:rsidRPr="00E62253">
        <w:rPr>
          <w:rFonts w:cs="B Titr" w:hint="cs"/>
          <w:sz w:val="20"/>
          <w:szCs w:val="20"/>
          <w:rtl/>
        </w:rPr>
        <w:t xml:space="preserve"> </w:t>
      </w:r>
      <w:r w:rsidR="00816522" w:rsidRPr="000D4C65">
        <w:rPr>
          <w:rFonts w:cs="2  Nazanin" w:hint="cs"/>
          <w:sz w:val="20"/>
          <w:szCs w:val="20"/>
          <w:rtl/>
        </w:rPr>
        <w:t xml:space="preserve">به نشانی : </w:t>
      </w:r>
      <w:r w:rsidR="009209D8">
        <w:rPr>
          <w:rFonts w:cs="2  Nazanin" w:hint="cs"/>
          <w:sz w:val="20"/>
          <w:szCs w:val="20"/>
          <w:rtl/>
        </w:rPr>
        <w:t xml:space="preserve">                    </w:t>
      </w:r>
      <w:r w:rsidRPr="000D4C65">
        <w:rPr>
          <w:rFonts w:cs="2  Nazanin" w:hint="cs"/>
          <w:sz w:val="20"/>
          <w:szCs w:val="20"/>
          <w:rtl/>
        </w:rPr>
        <w:t xml:space="preserve">تلفن : </w:t>
      </w:r>
      <w:r w:rsidR="009209D8">
        <w:rPr>
          <w:rFonts w:cs="2  Nazanin" w:hint="cs"/>
          <w:sz w:val="20"/>
          <w:szCs w:val="20"/>
          <w:rtl/>
        </w:rPr>
        <w:t xml:space="preserve">               </w:t>
      </w:r>
      <w:r w:rsidR="00816522" w:rsidRPr="000D4C65">
        <w:rPr>
          <w:rFonts w:cs="2  Nazanin" w:hint="cs"/>
          <w:sz w:val="20"/>
          <w:szCs w:val="20"/>
          <w:rtl/>
        </w:rPr>
        <w:t xml:space="preserve">  که منبعد کارفرما نامیده می شود از یک طرف و </w:t>
      </w:r>
      <w:r w:rsidR="009209D8">
        <w:rPr>
          <w:rFonts w:cs="B Titr" w:hint="cs"/>
          <w:sz w:val="20"/>
          <w:szCs w:val="20"/>
          <w:rtl/>
        </w:rPr>
        <w:t xml:space="preserve">                </w:t>
      </w:r>
      <w:r w:rsidR="000F2C7C">
        <w:rPr>
          <w:rFonts w:cs="2  Nazanin" w:hint="cs"/>
          <w:sz w:val="20"/>
          <w:szCs w:val="20"/>
          <w:rtl/>
        </w:rPr>
        <w:t xml:space="preserve"> </w:t>
      </w:r>
      <w:r w:rsidR="00816522" w:rsidRPr="000D4C65">
        <w:rPr>
          <w:rFonts w:cs="2  Nazanin" w:hint="cs"/>
          <w:sz w:val="20"/>
          <w:szCs w:val="20"/>
          <w:rtl/>
        </w:rPr>
        <w:t>به شماره ملی</w:t>
      </w:r>
      <w:r w:rsidR="00614CAA">
        <w:rPr>
          <w:rFonts w:cs="2  Nazanin" w:hint="cs"/>
          <w:sz w:val="20"/>
          <w:szCs w:val="20"/>
          <w:rtl/>
        </w:rPr>
        <w:t xml:space="preserve"> </w:t>
      </w:r>
      <w:r w:rsidR="009209D8">
        <w:rPr>
          <w:rFonts w:cs="B Titr" w:hint="cs"/>
          <w:sz w:val="20"/>
          <w:szCs w:val="20"/>
          <w:rtl/>
        </w:rPr>
        <w:t xml:space="preserve">                      </w:t>
      </w:r>
      <w:r w:rsidR="00E301C8">
        <w:rPr>
          <w:rFonts w:cs="2  Nazanin" w:hint="cs"/>
          <w:sz w:val="20"/>
          <w:szCs w:val="20"/>
          <w:rtl/>
        </w:rPr>
        <w:t xml:space="preserve">  </w:t>
      </w:r>
      <w:r w:rsidR="000D4C65">
        <w:rPr>
          <w:rFonts w:cs="2  Nazanin" w:hint="cs"/>
          <w:sz w:val="20"/>
          <w:szCs w:val="20"/>
          <w:rtl/>
        </w:rPr>
        <w:t>به عنوا</w:t>
      </w:r>
      <w:r w:rsidR="00816522" w:rsidRPr="000D4C65">
        <w:rPr>
          <w:rFonts w:cs="2  Nazanin" w:hint="cs"/>
          <w:sz w:val="20"/>
          <w:szCs w:val="20"/>
          <w:rtl/>
        </w:rPr>
        <w:t>ن کارگر که از این پس همکار نامیده  می شود از طرف دیگر منعقد می گردد.</w:t>
      </w:r>
    </w:p>
    <w:p w14:paraId="62547A5D" w14:textId="77777777" w:rsidR="00923C99" w:rsidRPr="00BB3B63" w:rsidRDefault="00923C99" w:rsidP="009209D8">
      <w:pPr>
        <w:jc w:val="both"/>
        <w:rPr>
          <w:rFonts w:cs="B Titr"/>
          <w:sz w:val="20"/>
          <w:szCs w:val="20"/>
          <w:rtl/>
        </w:rPr>
      </w:pPr>
      <w:r w:rsidRPr="00BB3B63">
        <w:rPr>
          <w:rFonts w:cs="B Titr" w:hint="cs"/>
          <w:sz w:val="20"/>
          <w:szCs w:val="20"/>
          <w:rtl/>
        </w:rPr>
        <w:t xml:space="preserve">ماده 1 : نوع کار </w:t>
      </w:r>
      <w:r w:rsidR="00816522" w:rsidRPr="00BB3B63">
        <w:rPr>
          <w:rFonts w:cs="B Titr" w:hint="cs"/>
          <w:sz w:val="20"/>
          <w:szCs w:val="20"/>
          <w:rtl/>
        </w:rPr>
        <w:t>:</w:t>
      </w:r>
      <w:r w:rsidR="00C70B7F" w:rsidRPr="00BB3B63">
        <w:rPr>
          <w:rFonts w:cs="B Titr" w:hint="cs"/>
          <w:sz w:val="20"/>
          <w:szCs w:val="20"/>
          <w:rtl/>
        </w:rPr>
        <w:t xml:space="preserve"> </w:t>
      </w:r>
      <w:r w:rsidR="009209D8">
        <w:rPr>
          <w:rFonts w:cs="B Titr" w:hint="cs"/>
          <w:sz w:val="20"/>
          <w:szCs w:val="20"/>
          <w:rtl/>
        </w:rPr>
        <w:t xml:space="preserve"> </w:t>
      </w:r>
    </w:p>
    <w:p w14:paraId="5DE724EA" w14:textId="77777777" w:rsidR="00923C99" w:rsidRPr="00BB3B63" w:rsidRDefault="00923C99" w:rsidP="00923C99">
      <w:pPr>
        <w:jc w:val="both"/>
        <w:rPr>
          <w:rFonts w:cs="B Titr"/>
          <w:sz w:val="20"/>
          <w:szCs w:val="20"/>
          <w:rtl/>
        </w:rPr>
      </w:pPr>
      <w:r w:rsidRPr="00BB3B63">
        <w:rPr>
          <w:rFonts w:cs="B Titr" w:hint="cs"/>
          <w:sz w:val="20"/>
          <w:szCs w:val="20"/>
          <w:rtl/>
        </w:rPr>
        <w:t xml:space="preserve">ماده 2 : موضوع قرار داد </w:t>
      </w:r>
    </w:p>
    <w:p w14:paraId="07800AC4" w14:textId="77777777" w:rsidR="00923C99" w:rsidRPr="000D4C65" w:rsidRDefault="00923C99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موضوع قرار داد عبارت است  از انجام کلیه  وظایف  و مسئولیت های محوله  از طرف کارفرما</w:t>
      </w:r>
      <w:r w:rsidR="00151D74" w:rsidRPr="000D4C65">
        <w:rPr>
          <w:rFonts w:cs="2  Nazanin" w:hint="cs"/>
          <w:sz w:val="20"/>
          <w:szCs w:val="20"/>
          <w:rtl/>
        </w:rPr>
        <w:t xml:space="preserve"> به همکار مشتمل بر مشروح وظایفی که از طرف کارفرما به وی ابلاغ می گردد و در صورت نیاز  در سمت های دیگر طبق نظر  کارفرما مجاز می باشد  و همکار حق هرگونه اعتراض و ادعایی در خصوص  کمیت و </w:t>
      </w:r>
      <w:r w:rsidR="00816522" w:rsidRPr="000D4C65">
        <w:rPr>
          <w:rFonts w:cs="2  Nazanin" w:hint="cs"/>
          <w:sz w:val="20"/>
          <w:szCs w:val="20"/>
          <w:rtl/>
        </w:rPr>
        <w:t>کیفیت  وظایف و مسئول</w:t>
      </w:r>
      <w:r w:rsidR="00C70B7F" w:rsidRPr="000D4C65">
        <w:rPr>
          <w:rFonts w:cs="2  Nazanin" w:hint="cs"/>
          <w:sz w:val="20"/>
          <w:szCs w:val="20"/>
          <w:rtl/>
        </w:rPr>
        <w:t xml:space="preserve">یت ها </w:t>
      </w:r>
      <w:r w:rsidR="00151D74" w:rsidRPr="000D4C65">
        <w:rPr>
          <w:rFonts w:cs="2  Nazanin" w:hint="cs"/>
          <w:sz w:val="20"/>
          <w:szCs w:val="20"/>
          <w:rtl/>
        </w:rPr>
        <w:t xml:space="preserve">و </w:t>
      </w:r>
      <w:r w:rsidR="00816522" w:rsidRPr="000D4C65">
        <w:rPr>
          <w:rFonts w:cs="2  Nazanin" w:hint="cs"/>
          <w:sz w:val="20"/>
          <w:szCs w:val="20"/>
          <w:rtl/>
        </w:rPr>
        <w:t>فعالیت های</w:t>
      </w:r>
      <w:r w:rsidR="00151D74" w:rsidRPr="000D4C65">
        <w:rPr>
          <w:rFonts w:cs="2  Nazanin" w:hint="cs"/>
          <w:sz w:val="20"/>
          <w:szCs w:val="20"/>
          <w:rtl/>
        </w:rPr>
        <w:t xml:space="preserve">  همکار در طول قرار داد  در محدوده فعالیت  </w:t>
      </w:r>
      <w:r w:rsidR="00C70B7F" w:rsidRPr="000D4C65">
        <w:rPr>
          <w:rFonts w:cs="2  Nazanin" w:hint="cs"/>
          <w:sz w:val="20"/>
          <w:szCs w:val="20"/>
          <w:rtl/>
        </w:rPr>
        <w:t xml:space="preserve">و ساعات تعیین شده </w:t>
      </w:r>
      <w:r w:rsidR="00151D74" w:rsidRPr="000D4C65">
        <w:rPr>
          <w:rFonts w:cs="2  Nazanin" w:hint="cs"/>
          <w:sz w:val="20"/>
          <w:szCs w:val="20"/>
          <w:rtl/>
        </w:rPr>
        <w:t xml:space="preserve">کارفرما </w:t>
      </w:r>
      <w:r w:rsidR="00174B8E">
        <w:rPr>
          <w:rFonts w:cs="2  Nazanin" w:hint="cs"/>
          <w:sz w:val="20"/>
          <w:szCs w:val="20"/>
          <w:rtl/>
        </w:rPr>
        <w:t xml:space="preserve">را ندارد </w:t>
      </w:r>
      <w:r w:rsidR="00151D74" w:rsidRPr="000D4C65">
        <w:rPr>
          <w:rFonts w:cs="2  Nazanin" w:hint="cs"/>
          <w:sz w:val="20"/>
          <w:szCs w:val="20"/>
          <w:rtl/>
        </w:rPr>
        <w:t xml:space="preserve">  و توسط ایشان تعیین می گردد </w:t>
      </w:r>
    </w:p>
    <w:p w14:paraId="5629A7F1" w14:textId="77777777" w:rsidR="00151D74" w:rsidRPr="00BB3B63" w:rsidRDefault="00151D74" w:rsidP="00923C99">
      <w:pPr>
        <w:jc w:val="both"/>
        <w:rPr>
          <w:rFonts w:cs="B Titr"/>
          <w:sz w:val="20"/>
          <w:szCs w:val="20"/>
          <w:rtl/>
        </w:rPr>
      </w:pPr>
      <w:r w:rsidRPr="00BB3B63">
        <w:rPr>
          <w:rFonts w:cs="B Titr" w:hint="cs"/>
          <w:sz w:val="20"/>
          <w:szCs w:val="20"/>
          <w:rtl/>
        </w:rPr>
        <w:t>ماده 3 :  مدت و نوع قرارداد :</w:t>
      </w:r>
    </w:p>
    <w:p w14:paraId="171C9EDF" w14:textId="77777777" w:rsidR="00151D74" w:rsidRPr="000D4C65" w:rsidRDefault="00151D74" w:rsidP="009209D8">
      <w:pPr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نوع قرارداد ساعتی بوده و مدت قرار</w:t>
      </w:r>
      <w:r w:rsidR="009209D8">
        <w:rPr>
          <w:rFonts w:cs="2  Nazanin" w:hint="cs"/>
          <w:sz w:val="20"/>
          <w:szCs w:val="20"/>
          <w:rtl/>
        </w:rPr>
        <w:t xml:space="preserve">داد                                </w:t>
      </w:r>
      <w:r w:rsidRPr="000D4C65">
        <w:rPr>
          <w:rFonts w:cs="2  Nazanin" w:hint="cs"/>
          <w:sz w:val="20"/>
          <w:szCs w:val="20"/>
          <w:rtl/>
        </w:rPr>
        <w:t xml:space="preserve"> </w:t>
      </w:r>
      <w:r w:rsidR="009209D8">
        <w:rPr>
          <w:rFonts w:cs="B Titr" w:hint="cs"/>
          <w:sz w:val="20"/>
          <w:szCs w:val="20"/>
          <w:rtl/>
        </w:rPr>
        <w:t xml:space="preserve">         </w:t>
      </w:r>
      <w:r w:rsidR="00BA61B4">
        <w:rPr>
          <w:rFonts w:cs="2  Nazanin" w:hint="cs"/>
          <w:sz w:val="20"/>
          <w:szCs w:val="20"/>
          <w:rtl/>
        </w:rPr>
        <w:t xml:space="preserve"> </w:t>
      </w:r>
      <w:r w:rsidR="001B5C74">
        <w:rPr>
          <w:rFonts w:cs="2  Nazanin" w:hint="cs"/>
          <w:sz w:val="20"/>
          <w:szCs w:val="20"/>
          <w:rtl/>
        </w:rPr>
        <w:t xml:space="preserve"> </w:t>
      </w:r>
      <w:r w:rsidRPr="000D4C65">
        <w:rPr>
          <w:rFonts w:cs="2  Nazanin" w:hint="cs"/>
          <w:sz w:val="20"/>
          <w:szCs w:val="20"/>
          <w:rtl/>
        </w:rPr>
        <w:t xml:space="preserve"> می باشد.</w:t>
      </w:r>
    </w:p>
    <w:p w14:paraId="40078E14" w14:textId="77777777" w:rsidR="00151D74" w:rsidRPr="00AA50B0" w:rsidRDefault="00151D74" w:rsidP="00151D74">
      <w:pPr>
        <w:jc w:val="both"/>
        <w:rPr>
          <w:rFonts w:cs="B Titr"/>
          <w:sz w:val="20"/>
          <w:szCs w:val="20"/>
          <w:rtl/>
        </w:rPr>
      </w:pPr>
      <w:r w:rsidRPr="00AA50B0">
        <w:rPr>
          <w:rFonts w:cs="B Titr" w:hint="cs"/>
          <w:sz w:val="20"/>
          <w:szCs w:val="20"/>
          <w:rtl/>
        </w:rPr>
        <w:t>ماده 4 :محل کار و ماموریت خارج  از محل کار :</w:t>
      </w:r>
    </w:p>
    <w:p w14:paraId="7CE27086" w14:textId="77777777" w:rsidR="00151D74" w:rsidRPr="000D4C65" w:rsidRDefault="00C70B7F" w:rsidP="00C70B7F">
      <w:pPr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م</w:t>
      </w:r>
      <w:r w:rsidR="00151D74" w:rsidRPr="000D4C65">
        <w:rPr>
          <w:rFonts w:cs="2  Nazanin" w:hint="cs"/>
          <w:sz w:val="20"/>
          <w:szCs w:val="20"/>
          <w:rtl/>
        </w:rPr>
        <w:t xml:space="preserve">حل ارائه خدمات  موضوع این قرارداد محل کار اعلامی  کارفرما می باشد </w:t>
      </w:r>
      <w:r w:rsidRPr="000D4C65">
        <w:rPr>
          <w:rFonts w:cs="2  Nazanin" w:hint="cs"/>
          <w:sz w:val="20"/>
          <w:szCs w:val="20"/>
          <w:rtl/>
        </w:rPr>
        <w:t>و تعیین محل انجام کار بر عهده کارفرما می باشد و همکار متعهد به پذیرش آن می گردد.</w:t>
      </w:r>
    </w:p>
    <w:p w14:paraId="1603CE07" w14:textId="77777777" w:rsidR="009F4D1A" w:rsidRPr="00AA50B0" w:rsidRDefault="009F4D1A" w:rsidP="00151D74">
      <w:pPr>
        <w:jc w:val="both"/>
        <w:rPr>
          <w:rFonts w:cs="B Titr"/>
          <w:sz w:val="20"/>
          <w:szCs w:val="20"/>
          <w:rtl/>
        </w:rPr>
      </w:pPr>
      <w:r w:rsidRPr="00AA50B0">
        <w:rPr>
          <w:rFonts w:cs="B Titr" w:hint="cs"/>
          <w:sz w:val="20"/>
          <w:szCs w:val="20"/>
          <w:rtl/>
        </w:rPr>
        <w:t>ماده 5 : ساعت کار</w:t>
      </w:r>
    </w:p>
    <w:p w14:paraId="2B039412" w14:textId="77777777" w:rsidR="009F4D1A" w:rsidRPr="000D4C65" w:rsidRDefault="009F4D1A" w:rsidP="009209D8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 xml:space="preserve">همکار  به صورت پاره وقت  و مجموعا  بین </w:t>
      </w:r>
      <w:r w:rsidR="009209D8">
        <w:rPr>
          <w:rFonts w:cs="2  Nazanin" w:hint="cs"/>
          <w:sz w:val="20"/>
          <w:szCs w:val="20"/>
          <w:rtl/>
        </w:rPr>
        <w:t xml:space="preserve">      </w:t>
      </w:r>
      <w:r w:rsidRPr="000D4C65">
        <w:rPr>
          <w:rFonts w:cs="2  Nazanin" w:hint="cs"/>
          <w:sz w:val="20"/>
          <w:szCs w:val="20"/>
          <w:rtl/>
        </w:rPr>
        <w:t xml:space="preserve"> تا </w:t>
      </w:r>
      <w:r w:rsidR="009209D8">
        <w:rPr>
          <w:rFonts w:cs="2  Nazanin" w:hint="cs"/>
          <w:sz w:val="20"/>
          <w:szCs w:val="20"/>
          <w:rtl/>
        </w:rPr>
        <w:t xml:space="preserve">      سا</w:t>
      </w:r>
      <w:r w:rsidRPr="000D4C65">
        <w:rPr>
          <w:rFonts w:cs="2  Nazanin" w:hint="cs"/>
          <w:sz w:val="20"/>
          <w:szCs w:val="20"/>
          <w:rtl/>
        </w:rPr>
        <w:t>عت به کار مشغول خواهد شد  که کلیه حقوق و مزایای هر ماه  نسبت به ساعات حضور با احتساب جمعه و تعطیلات محاسبه و پرداخت می گردد.</w:t>
      </w:r>
    </w:p>
    <w:p w14:paraId="435452DA" w14:textId="77777777" w:rsidR="006C2FBB" w:rsidRPr="000D4C65" w:rsidRDefault="009F4D1A" w:rsidP="00AA50B0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Titr" w:hint="cs"/>
          <w:sz w:val="20"/>
          <w:szCs w:val="20"/>
          <w:rtl/>
        </w:rPr>
        <w:t>تبصره (1):</w:t>
      </w:r>
      <w:r w:rsidRPr="000D4C65">
        <w:rPr>
          <w:rFonts w:cs="2  Nazanin" w:hint="cs"/>
          <w:sz w:val="20"/>
          <w:szCs w:val="20"/>
          <w:rtl/>
        </w:rPr>
        <w:t xml:space="preserve"> ممکن است زمان شروع و خاتمه در فصول  مختلف تغییر کند  که در این صورت  تغییر ساعات ابلاغ می گردد لیکن ساعات شروع و ختم کار طبق  ضوابط کارفرما خواهد بود</w:t>
      </w:r>
      <w:r w:rsidR="006C2FBB" w:rsidRPr="000D4C65">
        <w:rPr>
          <w:rFonts w:cs="2  Nazanin" w:hint="cs"/>
          <w:sz w:val="20"/>
          <w:szCs w:val="20"/>
          <w:rtl/>
        </w:rPr>
        <w:t>.</w:t>
      </w:r>
    </w:p>
    <w:p w14:paraId="14FB46A5" w14:textId="77777777" w:rsidR="009F4D1A" w:rsidRPr="000D4C65" w:rsidRDefault="009F4D1A" w:rsidP="00AA50B0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Titr" w:hint="cs"/>
          <w:sz w:val="20"/>
          <w:szCs w:val="20"/>
          <w:rtl/>
        </w:rPr>
        <w:t>تبصره(2) :</w:t>
      </w:r>
      <w:r w:rsidRPr="000D4C65">
        <w:rPr>
          <w:rFonts w:cs="2  Nazanin" w:hint="cs"/>
          <w:sz w:val="20"/>
          <w:szCs w:val="20"/>
          <w:rtl/>
        </w:rPr>
        <w:t>اضافه کار فقط زمانی محاسبه و قابل پرداخت  است  که مجموع ساعات کار همکار ساعت موظف قانونی را پر نموده و بعد از  آن مازاد ساعات به تایید  رئیس قسمت مربوطه برسد  حضور در شرکت به معنای اضافه کار نیست.</w:t>
      </w:r>
    </w:p>
    <w:p w14:paraId="06D1EC6E" w14:textId="77777777" w:rsidR="009F4D1A" w:rsidRPr="009209D8" w:rsidRDefault="009F4D1A" w:rsidP="00AA50B0">
      <w:pPr>
        <w:spacing w:line="360" w:lineRule="auto"/>
        <w:jc w:val="both"/>
        <w:rPr>
          <w:rFonts w:cs="2  Titr"/>
          <w:b/>
          <w:bCs/>
          <w:sz w:val="18"/>
          <w:szCs w:val="18"/>
          <w:rtl/>
        </w:rPr>
      </w:pPr>
      <w:r w:rsidRPr="009209D8">
        <w:rPr>
          <w:rFonts w:cs="2  Titr" w:hint="cs"/>
          <w:b/>
          <w:bCs/>
          <w:sz w:val="18"/>
          <w:szCs w:val="18"/>
          <w:rtl/>
        </w:rPr>
        <w:t>ماده 6 : حق الزحمه یا حق السعی :</w:t>
      </w:r>
    </w:p>
    <w:p w14:paraId="3E67EC30" w14:textId="77777777" w:rsidR="009F4D1A" w:rsidRPr="000D4C65" w:rsidRDefault="00741F78" w:rsidP="00AA50B0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توافق گردید  حق بن، حق مسکن، حق مرخصی ،  عیدی و پادا</w:t>
      </w:r>
      <w:r w:rsidR="00C70B7F" w:rsidRPr="000D4C65">
        <w:rPr>
          <w:rFonts w:cs="2  Nazanin" w:hint="cs"/>
          <w:sz w:val="20"/>
          <w:szCs w:val="20"/>
          <w:rtl/>
        </w:rPr>
        <w:t xml:space="preserve">ش و حق اولاد </w:t>
      </w:r>
      <w:r w:rsidR="003F272C">
        <w:rPr>
          <w:rFonts w:cs="2  Nazanin" w:hint="cs"/>
          <w:sz w:val="20"/>
          <w:szCs w:val="20"/>
          <w:rtl/>
        </w:rPr>
        <w:t xml:space="preserve"> و سنوات پایان قرارداد </w:t>
      </w:r>
      <w:r w:rsidR="00C70B7F" w:rsidRPr="000D4C65">
        <w:rPr>
          <w:rFonts w:cs="2  Nazanin" w:hint="cs"/>
          <w:sz w:val="20"/>
          <w:szCs w:val="20"/>
          <w:rtl/>
        </w:rPr>
        <w:t xml:space="preserve">همراه با حقوق بر اساس جدول ذیل </w:t>
      </w:r>
      <w:r w:rsidRPr="000D4C65">
        <w:rPr>
          <w:rFonts w:cs="2  Nazanin" w:hint="cs"/>
          <w:sz w:val="20"/>
          <w:szCs w:val="20"/>
          <w:rtl/>
        </w:rPr>
        <w:t>با احتساب جمعه و تعطیلات ، محاسبه و با کسر کسورات  پرداخت خواهد شد.</w:t>
      </w:r>
    </w:p>
    <w:tbl>
      <w:tblPr>
        <w:tblStyle w:val="TableGrid"/>
        <w:bidiVisual/>
        <w:tblW w:w="10106" w:type="dxa"/>
        <w:tblInd w:w="-5" w:type="dxa"/>
        <w:tblLook w:val="04A0" w:firstRow="1" w:lastRow="0" w:firstColumn="1" w:lastColumn="0" w:noHBand="0" w:noVBand="1"/>
      </w:tblPr>
      <w:tblGrid>
        <w:gridCol w:w="994"/>
        <w:gridCol w:w="940"/>
        <w:gridCol w:w="928"/>
        <w:gridCol w:w="1260"/>
        <w:gridCol w:w="1034"/>
        <w:gridCol w:w="1108"/>
        <w:gridCol w:w="963"/>
        <w:gridCol w:w="764"/>
        <w:gridCol w:w="851"/>
        <w:gridCol w:w="1264"/>
      </w:tblGrid>
      <w:tr w:rsidR="00EF4468" w:rsidRPr="000D4C65" w14:paraId="7C3FA5D5" w14:textId="77777777" w:rsidTr="00EF4468">
        <w:trPr>
          <w:trHeight w:val="957"/>
        </w:trPr>
        <w:tc>
          <w:tcPr>
            <w:tcW w:w="994" w:type="dxa"/>
          </w:tcPr>
          <w:p w14:paraId="33DCB811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>مزدثابت (مبنا) به ازای یک ساعت</w:t>
            </w:r>
          </w:p>
        </w:tc>
        <w:tc>
          <w:tcPr>
            <w:tcW w:w="940" w:type="dxa"/>
          </w:tcPr>
          <w:p w14:paraId="358E3AB8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بن نقدی به ازای یک ساعت </w:t>
            </w:r>
          </w:p>
        </w:tc>
        <w:tc>
          <w:tcPr>
            <w:tcW w:w="928" w:type="dxa"/>
          </w:tcPr>
          <w:p w14:paraId="2C6F76D1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حق مسکن بازای یک ساعت </w:t>
            </w:r>
          </w:p>
        </w:tc>
        <w:tc>
          <w:tcPr>
            <w:tcW w:w="1260" w:type="dxa"/>
          </w:tcPr>
          <w:p w14:paraId="4B2DFED3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عیدی و پاداش به ازای یکساعت </w:t>
            </w:r>
          </w:p>
        </w:tc>
        <w:tc>
          <w:tcPr>
            <w:tcW w:w="1034" w:type="dxa"/>
          </w:tcPr>
          <w:p w14:paraId="3E95C8C2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سنوات پایان کار به ازای یک  ساعت </w:t>
            </w:r>
          </w:p>
        </w:tc>
        <w:tc>
          <w:tcPr>
            <w:tcW w:w="1108" w:type="dxa"/>
          </w:tcPr>
          <w:p w14:paraId="134387BB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مرخصی به ازای یک ساعت </w:t>
            </w:r>
          </w:p>
        </w:tc>
        <w:tc>
          <w:tcPr>
            <w:tcW w:w="963" w:type="dxa"/>
          </w:tcPr>
          <w:p w14:paraId="20BACED4" w14:textId="77777777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پایه سنوات به ازای یک ساعت </w:t>
            </w:r>
          </w:p>
        </w:tc>
        <w:tc>
          <w:tcPr>
            <w:tcW w:w="764" w:type="dxa"/>
          </w:tcPr>
          <w:p w14:paraId="399D4FD7" w14:textId="77777777" w:rsidR="00EF4468" w:rsidRPr="00EF4468" w:rsidRDefault="00EF4468" w:rsidP="00630A0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F446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حق اولاد یک ساعت کار </w:t>
            </w:r>
          </w:p>
        </w:tc>
        <w:tc>
          <w:tcPr>
            <w:tcW w:w="851" w:type="dxa"/>
          </w:tcPr>
          <w:p w14:paraId="2D921ED9" w14:textId="663C911E" w:rsidR="00EF4468" w:rsidRPr="009209D8" w:rsidRDefault="00EF4468" w:rsidP="00630A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حق تاهل به ازای یک ساعت کار</w:t>
            </w:r>
          </w:p>
        </w:tc>
        <w:tc>
          <w:tcPr>
            <w:tcW w:w="1264" w:type="dxa"/>
          </w:tcPr>
          <w:p w14:paraId="630CC71E" w14:textId="3353B6A1" w:rsidR="00EF4468" w:rsidRPr="009209D8" w:rsidRDefault="00EF4468" w:rsidP="00630A0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209D8">
              <w:rPr>
                <w:rFonts w:cs="B Titr" w:hint="cs"/>
                <w:b/>
                <w:bCs/>
                <w:sz w:val="18"/>
                <w:szCs w:val="18"/>
                <w:rtl/>
              </w:rPr>
              <w:t>مجموع حق السعی یک ساعت</w:t>
            </w:r>
          </w:p>
        </w:tc>
      </w:tr>
      <w:tr w:rsidR="00EF4468" w:rsidRPr="000D4C65" w14:paraId="08B96221" w14:textId="77777777" w:rsidTr="00EF4468">
        <w:trPr>
          <w:trHeight w:val="429"/>
        </w:trPr>
        <w:tc>
          <w:tcPr>
            <w:tcW w:w="994" w:type="dxa"/>
          </w:tcPr>
          <w:p w14:paraId="30C9D7B6" w14:textId="36B82EB7" w:rsidR="00EF4468" w:rsidRPr="000D4C65" w:rsidRDefault="00EF4468" w:rsidP="00630A0F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325884</w:t>
            </w:r>
          </w:p>
        </w:tc>
        <w:tc>
          <w:tcPr>
            <w:tcW w:w="940" w:type="dxa"/>
          </w:tcPr>
          <w:p w14:paraId="4A653A5B" w14:textId="6BBCC2C5" w:rsidR="00EF4468" w:rsidRPr="000D4C65" w:rsidRDefault="00EF4468" w:rsidP="004627E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63665</w:t>
            </w:r>
          </w:p>
        </w:tc>
        <w:tc>
          <w:tcPr>
            <w:tcW w:w="928" w:type="dxa"/>
          </w:tcPr>
          <w:p w14:paraId="287C9BB6" w14:textId="77777777" w:rsidR="00EF4468" w:rsidRPr="000D4C65" w:rsidRDefault="00EF4468" w:rsidP="004627E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40927</w:t>
            </w:r>
          </w:p>
        </w:tc>
        <w:tc>
          <w:tcPr>
            <w:tcW w:w="1260" w:type="dxa"/>
          </w:tcPr>
          <w:p w14:paraId="4F6E691C" w14:textId="13F4D9AB" w:rsidR="00EF4468" w:rsidRPr="000D4C65" w:rsidRDefault="00EF4468" w:rsidP="004627E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54313</w:t>
            </w:r>
          </w:p>
        </w:tc>
        <w:tc>
          <w:tcPr>
            <w:tcW w:w="1034" w:type="dxa"/>
          </w:tcPr>
          <w:p w14:paraId="59C348C3" w14:textId="0748E38D" w:rsidR="00EF4468" w:rsidRPr="000D4C65" w:rsidRDefault="00EF4468" w:rsidP="004627E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27156</w:t>
            </w:r>
          </w:p>
        </w:tc>
        <w:tc>
          <w:tcPr>
            <w:tcW w:w="1108" w:type="dxa"/>
          </w:tcPr>
          <w:p w14:paraId="33CB48C4" w14:textId="5350C05D" w:rsidR="00EF4468" w:rsidRPr="000D4C65" w:rsidRDefault="00EF4468" w:rsidP="009209D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37731</w:t>
            </w:r>
          </w:p>
        </w:tc>
        <w:tc>
          <w:tcPr>
            <w:tcW w:w="963" w:type="dxa"/>
          </w:tcPr>
          <w:p w14:paraId="18B35E92" w14:textId="77777777" w:rsidR="00EF4468" w:rsidRPr="000D4C65" w:rsidRDefault="00EF4468" w:rsidP="000F2C7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64" w:type="dxa"/>
          </w:tcPr>
          <w:p w14:paraId="343FD8F0" w14:textId="77777777" w:rsidR="00EF4468" w:rsidRPr="000D4C65" w:rsidRDefault="00EF4468" w:rsidP="00614CA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14:paraId="29519043" w14:textId="540A097E" w:rsidR="00EF4468" w:rsidRPr="000D4C65" w:rsidRDefault="00EF4468" w:rsidP="00EF446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22510</w:t>
            </w:r>
          </w:p>
        </w:tc>
        <w:tc>
          <w:tcPr>
            <w:tcW w:w="1264" w:type="dxa"/>
          </w:tcPr>
          <w:p w14:paraId="1072371F" w14:textId="29A3C05B" w:rsidR="00EF4468" w:rsidRPr="000D4C65" w:rsidRDefault="00EF4468" w:rsidP="004627E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572186 ریال </w:t>
            </w:r>
          </w:p>
        </w:tc>
      </w:tr>
    </w:tbl>
    <w:p w14:paraId="4AF63280" w14:textId="77777777" w:rsidR="00C70B7F" w:rsidRPr="000D4C65" w:rsidRDefault="00C70B7F" w:rsidP="00151D74">
      <w:pPr>
        <w:jc w:val="both"/>
        <w:rPr>
          <w:rFonts w:cs="2  Nazanin"/>
          <w:sz w:val="20"/>
          <w:szCs w:val="20"/>
          <w:rtl/>
        </w:rPr>
      </w:pPr>
    </w:p>
    <w:p w14:paraId="61FC4046" w14:textId="77777777" w:rsidR="00F14895" w:rsidRDefault="00F14895" w:rsidP="00AA50B0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Titr" w:hint="cs"/>
          <w:sz w:val="20"/>
          <w:szCs w:val="20"/>
          <w:rtl/>
        </w:rPr>
        <w:t>تبصره (3):</w:t>
      </w:r>
      <w:r w:rsidRPr="000D4C65">
        <w:rPr>
          <w:rFonts w:cs="2  Nazanin" w:hint="cs"/>
          <w:sz w:val="20"/>
          <w:szCs w:val="20"/>
          <w:rtl/>
        </w:rPr>
        <w:t xml:space="preserve">حقوق و مزایای مندرج  در این ماده هر ماهه  به حساب </w:t>
      </w:r>
      <w:r w:rsidR="000D4C65" w:rsidRPr="000D4C65">
        <w:rPr>
          <w:rFonts w:cs="2  Nazanin" w:hint="cs"/>
          <w:sz w:val="20"/>
          <w:szCs w:val="20"/>
          <w:rtl/>
        </w:rPr>
        <w:t>اعلام شده از سوی کارگر</w:t>
      </w:r>
      <w:r w:rsidR="003F272C">
        <w:rPr>
          <w:rFonts w:cs="2  Nazanin" w:hint="cs"/>
          <w:sz w:val="20"/>
          <w:szCs w:val="20"/>
          <w:rtl/>
        </w:rPr>
        <w:t xml:space="preserve"> و یا به</w:t>
      </w:r>
      <w:r w:rsidRPr="000D4C65">
        <w:rPr>
          <w:rFonts w:cs="2  Nazanin" w:hint="cs"/>
          <w:sz w:val="20"/>
          <w:szCs w:val="20"/>
          <w:rtl/>
        </w:rPr>
        <w:t xml:space="preserve"> صورت نقدی توسط کارفرما و نماینده قانونی وی  در وجه همکار پرداخت و در برگه تسویه حساب ماهیانه  ذکر می گردد.</w:t>
      </w:r>
    </w:p>
    <w:p w14:paraId="253AAD3A" w14:textId="77777777" w:rsidR="000D4C65" w:rsidRPr="00E71525" w:rsidRDefault="000D4C65" w:rsidP="00614CAA">
      <w:pPr>
        <w:jc w:val="both"/>
        <w:rPr>
          <w:rFonts w:cs="B Titr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 xml:space="preserve">                        </w:t>
      </w:r>
      <w:r w:rsidRPr="00E71525">
        <w:rPr>
          <w:rFonts w:cs="B Titr" w:hint="cs"/>
          <w:sz w:val="20"/>
          <w:szCs w:val="20"/>
          <w:rtl/>
        </w:rPr>
        <w:t xml:space="preserve"> امضاء کارفرما :                                                             </w:t>
      </w:r>
      <w:r w:rsidR="00E71525">
        <w:rPr>
          <w:rFonts w:cs="B Titr" w:hint="cs"/>
          <w:sz w:val="20"/>
          <w:szCs w:val="20"/>
          <w:rtl/>
        </w:rPr>
        <w:t xml:space="preserve">                                                          </w:t>
      </w:r>
      <w:r w:rsidRPr="00E71525">
        <w:rPr>
          <w:rFonts w:cs="B Titr" w:hint="cs"/>
          <w:sz w:val="20"/>
          <w:szCs w:val="20"/>
          <w:rtl/>
        </w:rPr>
        <w:t xml:space="preserve">        امضاء </w:t>
      </w:r>
      <w:r w:rsidR="00AA50B0" w:rsidRPr="00E71525">
        <w:rPr>
          <w:rFonts w:cs="B Titr" w:hint="cs"/>
          <w:sz w:val="20"/>
          <w:szCs w:val="20"/>
          <w:rtl/>
        </w:rPr>
        <w:t xml:space="preserve">و اثر انگشت </w:t>
      </w:r>
      <w:r w:rsidR="00614CAA" w:rsidRPr="00E71525">
        <w:rPr>
          <w:rFonts w:cs="B Titr" w:hint="cs"/>
          <w:sz w:val="20"/>
          <w:szCs w:val="20"/>
          <w:rtl/>
        </w:rPr>
        <w:t>کارگ</w:t>
      </w:r>
      <w:r w:rsidRPr="00E71525">
        <w:rPr>
          <w:rFonts w:cs="B Titr" w:hint="cs"/>
          <w:sz w:val="20"/>
          <w:szCs w:val="20"/>
          <w:rtl/>
        </w:rPr>
        <w:t>ر :</w:t>
      </w:r>
    </w:p>
    <w:p w14:paraId="57143DD8" w14:textId="77777777" w:rsidR="006E5314" w:rsidRDefault="006E5314" w:rsidP="00614CAA">
      <w:pPr>
        <w:jc w:val="both"/>
        <w:rPr>
          <w:rFonts w:cs="2  Nazanin"/>
          <w:sz w:val="20"/>
          <w:szCs w:val="20"/>
          <w:rtl/>
        </w:rPr>
      </w:pPr>
    </w:p>
    <w:p w14:paraId="06B6E35D" w14:textId="77777777" w:rsidR="006E5314" w:rsidRDefault="006E5314" w:rsidP="00614CAA">
      <w:pPr>
        <w:jc w:val="both"/>
        <w:rPr>
          <w:rFonts w:cs="2  Nazanin"/>
          <w:sz w:val="20"/>
          <w:szCs w:val="20"/>
          <w:rtl/>
        </w:rPr>
      </w:pPr>
    </w:p>
    <w:p w14:paraId="313D1026" w14:textId="77777777" w:rsidR="006E5314" w:rsidRDefault="006E5314" w:rsidP="00614CAA">
      <w:pPr>
        <w:jc w:val="both"/>
        <w:rPr>
          <w:rFonts w:cs="2  Nazanin"/>
          <w:sz w:val="20"/>
          <w:szCs w:val="20"/>
          <w:rtl/>
        </w:rPr>
      </w:pPr>
    </w:p>
    <w:p w14:paraId="0EA13F79" w14:textId="77777777" w:rsidR="00F14895" w:rsidRPr="009209D8" w:rsidRDefault="00F14895" w:rsidP="00E71525">
      <w:pPr>
        <w:spacing w:line="360" w:lineRule="auto"/>
        <w:jc w:val="both"/>
        <w:rPr>
          <w:rFonts w:cs="B Titr"/>
          <w:sz w:val="18"/>
          <w:szCs w:val="18"/>
          <w:rtl/>
        </w:rPr>
      </w:pPr>
      <w:r w:rsidRPr="009209D8">
        <w:rPr>
          <w:rFonts w:cs="B Titr" w:hint="cs"/>
          <w:sz w:val="18"/>
          <w:szCs w:val="18"/>
          <w:rtl/>
        </w:rPr>
        <w:t>ماده 7 : سنوات ، عیدی وپاداش سالیانه :</w:t>
      </w:r>
    </w:p>
    <w:p w14:paraId="5B0CCB3D" w14:textId="77777777" w:rsidR="006C2FBB" w:rsidRPr="000D4C65" w:rsidRDefault="00F14895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با توجه با ساعات کمتر از قانون کار توافق گر</w:t>
      </w:r>
      <w:r w:rsidR="00C70B7F" w:rsidRPr="000D4C65">
        <w:rPr>
          <w:rFonts w:cs="2  Nazanin" w:hint="cs"/>
          <w:sz w:val="20"/>
          <w:szCs w:val="20"/>
          <w:rtl/>
        </w:rPr>
        <w:t xml:space="preserve">دید مزایا از جمله عیدی و پاداش </w:t>
      </w:r>
      <w:r w:rsidRPr="000D4C65">
        <w:rPr>
          <w:rFonts w:cs="2  Nazanin" w:hint="cs"/>
          <w:sz w:val="20"/>
          <w:szCs w:val="20"/>
          <w:rtl/>
        </w:rPr>
        <w:t xml:space="preserve"> در ازای هر ساعت کار و مرخصی </w:t>
      </w:r>
      <w:r w:rsidR="00C70B7F" w:rsidRPr="000D4C65">
        <w:rPr>
          <w:rFonts w:cs="2  Nazanin" w:hint="cs"/>
          <w:sz w:val="20"/>
          <w:szCs w:val="20"/>
          <w:rtl/>
        </w:rPr>
        <w:t>ا</w:t>
      </w:r>
      <w:r w:rsidR="002C1E17" w:rsidRPr="000D4C65">
        <w:rPr>
          <w:rFonts w:cs="2  Nazanin" w:hint="cs"/>
          <w:sz w:val="20"/>
          <w:szCs w:val="20"/>
          <w:rtl/>
        </w:rPr>
        <w:t>ستحقاقی</w:t>
      </w:r>
      <w:r w:rsidR="00C70B7F" w:rsidRPr="000D4C65">
        <w:rPr>
          <w:rFonts w:cs="2  Nazanin" w:hint="cs"/>
          <w:sz w:val="20"/>
          <w:szCs w:val="20"/>
          <w:rtl/>
        </w:rPr>
        <w:t xml:space="preserve"> </w:t>
      </w:r>
      <w:r w:rsidR="002C1E17" w:rsidRPr="000D4C65">
        <w:rPr>
          <w:rFonts w:cs="2  Nazanin" w:hint="cs"/>
          <w:sz w:val="20"/>
          <w:szCs w:val="20"/>
          <w:rtl/>
        </w:rPr>
        <w:t>سنوات</w:t>
      </w:r>
      <w:r w:rsidR="00C70B7F" w:rsidRPr="000D4C65">
        <w:rPr>
          <w:rFonts w:cs="2  Nazanin" w:hint="cs"/>
          <w:sz w:val="20"/>
          <w:szCs w:val="20"/>
          <w:rtl/>
        </w:rPr>
        <w:t xml:space="preserve"> </w:t>
      </w:r>
      <w:r w:rsidR="002C1E17" w:rsidRPr="000D4C65">
        <w:rPr>
          <w:rFonts w:cs="2  Nazanin" w:hint="cs"/>
          <w:sz w:val="20"/>
          <w:szCs w:val="20"/>
          <w:rtl/>
        </w:rPr>
        <w:t>و سایر مزایای قانونی مطابق مقررات مصوبه قانون کار و نسبت به ساعات فعالیت همکار  و حضور ایشان ر محل کار  با احتساب جمعه و تعطیلات کار و پس از کسر کسورات قانونی</w:t>
      </w:r>
      <w:r w:rsidR="00C70B7F" w:rsidRPr="000D4C65">
        <w:rPr>
          <w:rFonts w:cs="2  Nazanin" w:hint="cs"/>
          <w:sz w:val="20"/>
          <w:szCs w:val="20"/>
          <w:rtl/>
        </w:rPr>
        <w:t xml:space="preserve"> به شرح جدول فوق ماهیانه</w:t>
      </w:r>
      <w:r w:rsidR="002C1E17" w:rsidRPr="000D4C65">
        <w:rPr>
          <w:rFonts w:cs="2  Nazanin" w:hint="cs"/>
          <w:sz w:val="20"/>
          <w:szCs w:val="20"/>
          <w:rtl/>
        </w:rPr>
        <w:t xml:space="preserve"> به همکار پرداخت می گردد- برای کار کمتر از یکسال میزان عیدی و پاداش و سقف مربوطه به نسبت ساعات کارکردمحاسبه خواهد شد.</w:t>
      </w:r>
    </w:p>
    <w:p w14:paraId="14DDCB8A" w14:textId="77777777" w:rsidR="006C2FBB" w:rsidRPr="009209D8" w:rsidRDefault="006C2FBB" w:rsidP="00E71525">
      <w:pPr>
        <w:spacing w:line="276" w:lineRule="auto"/>
        <w:jc w:val="both"/>
        <w:rPr>
          <w:rFonts w:cs="B Titr"/>
          <w:sz w:val="18"/>
          <w:szCs w:val="18"/>
          <w:rtl/>
        </w:rPr>
      </w:pPr>
      <w:r w:rsidRPr="009209D8">
        <w:rPr>
          <w:rFonts w:cs="B Titr" w:hint="cs"/>
          <w:sz w:val="18"/>
          <w:szCs w:val="18"/>
          <w:rtl/>
        </w:rPr>
        <w:t>ماده 8 : مرخصی :</w:t>
      </w:r>
    </w:p>
    <w:p w14:paraId="1BD62196" w14:textId="77777777" w:rsidR="006C2FBB" w:rsidRPr="000D4C65" w:rsidRDefault="006C2FBB" w:rsidP="00E71525">
      <w:pPr>
        <w:spacing w:line="276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مرخصی استحقاقی سالانه با استفاده  از مزد به استناد ماده 64 قانون کار و نیز مجموع ساعات فعالیت همکار قابل محاسبه و استفاده می باشد.</w:t>
      </w:r>
    </w:p>
    <w:p w14:paraId="00D330AB" w14:textId="77777777" w:rsidR="003B649B" w:rsidRPr="000D4C65" w:rsidRDefault="006C2FBB" w:rsidP="00E71525">
      <w:pPr>
        <w:spacing w:line="276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ت</w:t>
      </w:r>
      <w:r w:rsidR="003B649B" w:rsidRPr="000D4C65">
        <w:rPr>
          <w:rFonts w:cs="2  Nazanin" w:hint="cs"/>
          <w:sz w:val="20"/>
          <w:szCs w:val="20"/>
          <w:rtl/>
        </w:rPr>
        <w:t>بصره(4):سایر تعطیلات رسمی جزو ایام مرخصی محسوب خواهد شد برای کار کمتر  از یکسال  مرخصی مزبور به نسبت مدت کارکرد می باشد.</w:t>
      </w:r>
    </w:p>
    <w:p w14:paraId="40FEB3F0" w14:textId="77777777" w:rsidR="003B649B" w:rsidRPr="000D4C65" w:rsidRDefault="003B649B" w:rsidP="00E71525">
      <w:pPr>
        <w:spacing w:line="276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تبصره(5) :میزان مرخصی و تعطیلات در هر ماه محاسبه  و در صورت  عدم استفاده وجه  آن در پایان  همان ماه پرداخت می گردد.</w:t>
      </w:r>
    </w:p>
    <w:p w14:paraId="0649D14A" w14:textId="77777777" w:rsidR="006C2FBB" w:rsidRPr="000D4C65" w:rsidRDefault="003B649B" w:rsidP="00E71525">
      <w:pPr>
        <w:spacing w:line="276" w:lineRule="auto"/>
        <w:jc w:val="both"/>
        <w:rPr>
          <w:rFonts w:cs="Cambria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تبصره (6) :مرخصی استعلاجی تابع قوانین تامین اجتماعی می باشد.</w:t>
      </w:r>
    </w:p>
    <w:p w14:paraId="58EEAD51" w14:textId="77777777" w:rsidR="003B649B" w:rsidRPr="009209D8" w:rsidRDefault="003B649B" w:rsidP="00E71525">
      <w:pPr>
        <w:spacing w:line="360" w:lineRule="auto"/>
        <w:jc w:val="both"/>
        <w:rPr>
          <w:rFonts w:cs="B Titr"/>
          <w:sz w:val="18"/>
          <w:szCs w:val="18"/>
          <w:rtl/>
        </w:rPr>
      </w:pPr>
      <w:r w:rsidRPr="009209D8">
        <w:rPr>
          <w:rFonts w:cs="B Titr" w:hint="cs"/>
          <w:sz w:val="18"/>
          <w:szCs w:val="18"/>
          <w:rtl/>
        </w:rPr>
        <w:t>ماده 9 : تعهدات همکار:</w:t>
      </w:r>
    </w:p>
    <w:p w14:paraId="577BE76C" w14:textId="77777777" w:rsidR="0051119A" w:rsidRPr="000D4C65" w:rsidRDefault="0051119A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9-1):وظایف محوله موضوع قرارداد را به طور صحیح و کامل و جدیت و دلسوزی  و زیر نظر سرپرست مربوطه  به انجام  رسانده  و از دستورات مافوق  و سرپرست ذیربط اطاعت  نماید.همچنین کلیه مقررات شرکت منجمله مقررات انظباطی و ایمنی ، اصول وضوابط اخلاقی ،شئونات و شعایراسلامی  از نقطه نظر شخصی و اجتماعی  و حسن برخورد  و معاشرت با همکاران  و مشتریان  را در محیط کار رعایت  نماید.</w:t>
      </w:r>
    </w:p>
    <w:p w14:paraId="476A02C2" w14:textId="77777777" w:rsidR="0051119A" w:rsidRPr="000D4C65" w:rsidRDefault="0051119A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 xml:space="preserve">9-2):کلیه اطلاعات، آمار، کلمات عبور  حقوق دسترسی  را که در رابطه  با تمام زمینه ها، به تبع این قرارداد کاری  و نیز حضور  در محل استقرار کارفرما و آشنایی با فنون و سیاست های حرفه ای  و رقابتی کسب می نماید ، محرمانه  تلقی </w:t>
      </w:r>
      <w:r w:rsidR="00C93DE1" w:rsidRPr="000D4C65">
        <w:rPr>
          <w:rFonts w:cs="2  Nazanin" w:hint="cs"/>
          <w:sz w:val="20"/>
          <w:szCs w:val="20"/>
          <w:rtl/>
        </w:rPr>
        <w:t>نموده و آنها را منحصرا جهت منافع و مصالح کارفرما مورد استفاده قرار دهد.تشخیص تطابق عملکرد همکار با منافع و مصالح مذبور طبق نظر کارفرما می باشد و چنانچه به لحاظ تخلف همکار در این خصوص خسارتی متوجه کارفرما گردد همکار مکلف در تامین خسارات کارفرما می باشد.</w:t>
      </w:r>
    </w:p>
    <w:p w14:paraId="48F8B53A" w14:textId="77777777" w:rsidR="00C93DE1" w:rsidRPr="000D4C65" w:rsidRDefault="00C93DE1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 xml:space="preserve">9-3): کلیه ی ابزار ، لوازم، انبار، محصولات واساسا آنچه از سوی کارفرما به جهت انجام وظایف محوله در اختیار همکار قرار می گیرد در ید امانی ایشان واقع شده و ایشان در مقام امین، مسئولیت کامل در حفظ و نگهداری و مراقبت از آنها را بر عهده دارد و ملزم است از آنها در راستای وظایف محوله و یا دستورات ابلاغی از سوی کار فرما استفاده نماید. در غیر اینصورت مراتب از زمره موارد تخلف همکار در اجرای قرار داد تلقی شده و در چهار چوب مقررات اجرایی محل کار با ایشان برخورد خواهد شد.و در عین حال تامین هر گونه خسارات وارده به اشیاء حسب تشخیص و اعلام کارفرما بر عهده ی </w:t>
      </w:r>
      <w:r w:rsidR="00C80D13">
        <w:rPr>
          <w:rFonts w:cs="2  Nazanin" w:hint="cs"/>
          <w:sz w:val="20"/>
          <w:szCs w:val="20"/>
          <w:rtl/>
        </w:rPr>
        <w:t>ه</w:t>
      </w:r>
      <w:r w:rsidRPr="000D4C65">
        <w:rPr>
          <w:rFonts w:cs="2  Nazanin" w:hint="cs"/>
          <w:sz w:val="20"/>
          <w:szCs w:val="20"/>
          <w:rtl/>
        </w:rPr>
        <w:t>مکار می باشد.</w:t>
      </w:r>
    </w:p>
    <w:p w14:paraId="084D495E" w14:textId="77777777" w:rsidR="00C93DE1" w:rsidRPr="000D4C65" w:rsidRDefault="00C93DE1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9-4) : همکار متعهد می شود از مواردی که با اصل امانت داری و اصول اخلاق حرفه ای مغایرت دارد خودداری نماید و در صورت اطلاع از رخ دادن هر گونه تخلف توسط سایر همکاران، موارد تخلف به صورت کتبی به مدیر مربوطه گزارش نماید ، در غیر اینصورت طبق ضوابط داخلی اقدام خواهد شد.</w:t>
      </w:r>
    </w:p>
    <w:p w14:paraId="18043FB7" w14:textId="77777777" w:rsidR="00C93DE1" w:rsidRPr="000D4C65" w:rsidRDefault="00C93DE1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9-5): همکار اقرار نموده از سلامت جسمانی و روانی برخوردار بوده و هیچگونه منع قانونی و کاری ندارد . در صورت احراز نادرست بودن ادعا و سوء پیشینه ، اعتیاد به مواد مخدر و یا حمل ، فروش مواد مخدر</w:t>
      </w:r>
      <w:r w:rsidR="000D166A" w:rsidRPr="000D4C65">
        <w:rPr>
          <w:rFonts w:cs="2  Nazanin" w:hint="cs"/>
          <w:sz w:val="20"/>
          <w:szCs w:val="20"/>
          <w:rtl/>
        </w:rPr>
        <w:t>، مراتب به عنوان قصور و ارائه ی هر گونه اطلاعات نادرست یا مدارک جعلی از سوی همکار تلقی شده و موجب تعلیق او از کار می گردد و کارفرما حق دارد برای استیفای حقوق خود ناشی از اقدام مذکور به مراجع قانونی شکایت کند.</w:t>
      </w:r>
    </w:p>
    <w:p w14:paraId="760D1B88" w14:textId="77777777" w:rsidR="000D166A" w:rsidRPr="000D4C65" w:rsidRDefault="000D166A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9-6): همکار متعهد می گردد چه به هنگام اشتغال به کار در محل کار مورد نظر و چه پس از پایان مدت همکاری با وی از به کاربردن هر گونه تعابیر و الفاظ نامناسب و ناخوشایند در مورد محیط کار و کارکنان و همچنین شایعه پراکنی و گزارش خلاف واقع و تبلیغات منفی علیه منافع و مصالح اکیدا خودداری نماید و در صورت مبادرت و مباشرت به این کار شرکت می تواند طرح دعوی در محاکم قضایی ، حقوق قانونی خود راجع به هر مورد مطالبه نماید.</w:t>
      </w:r>
    </w:p>
    <w:p w14:paraId="6FE61841" w14:textId="77777777" w:rsidR="001B31A3" w:rsidRPr="000D4C65" w:rsidRDefault="000D166A" w:rsidP="00E71525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9-7): همکار موظف است طبق ساعت حضور وغیاب ابلاغی در محل کار حاضر شده و هر گونه تاخیر یا مرخصی نسبت به اخذ تاییدیه مدیریت اقدام نماید.</w:t>
      </w:r>
    </w:p>
    <w:p w14:paraId="693D6C86" w14:textId="77777777" w:rsidR="00240101" w:rsidRPr="009209D8" w:rsidRDefault="00240101" w:rsidP="009209D8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9209D8">
        <w:rPr>
          <w:rFonts w:cs="B Titr" w:hint="cs"/>
          <w:sz w:val="18"/>
          <w:szCs w:val="18"/>
          <w:rtl/>
        </w:rPr>
        <w:t>ماده 10</w:t>
      </w:r>
      <w:r w:rsidR="00C70B7F" w:rsidRPr="009209D8">
        <w:rPr>
          <w:rFonts w:cs="B Titr" w:hint="cs"/>
          <w:sz w:val="18"/>
          <w:szCs w:val="18"/>
          <w:rtl/>
        </w:rPr>
        <w:t>: باستناد ماده 25 قانون کار هیچ</w:t>
      </w:r>
      <w:r w:rsidR="00C70B7F" w:rsidRPr="009209D8">
        <w:rPr>
          <w:rFonts w:cs="B Titr" w:hint="cs"/>
          <w:sz w:val="18"/>
          <w:szCs w:val="18"/>
          <w:rtl/>
        </w:rPr>
        <w:softHyphen/>
        <w:t>یک از طرفین به تنهائی حق فسخ این قرارداد را قبل از انقضاء مدت تعیین شده ندارند. براساس تبصره ماده 25 و ماده 157 قانون کار رسیدگی به اختلافات ناشی از این قرارداد در صلاحیت مراجع حل اختلاف مقرر در قانون کار می</w:t>
      </w:r>
      <w:r w:rsidR="00C70B7F" w:rsidRPr="009209D8">
        <w:rPr>
          <w:rFonts w:cs="B Titr" w:hint="cs"/>
          <w:sz w:val="18"/>
          <w:szCs w:val="18"/>
          <w:rtl/>
        </w:rPr>
        <w:softHyphen/>
        <w:t>باشد.</w:t>
      </w:r>
    </w:p>
    <w:p w14:paraId="747934B5" w14:textId="77777777" w:rsidR="00C70B7F" w:rsidRPr="000D4C65" w:rsidRDefault="00240101" w:rsidP="009209D8">
      <w:pPr>
        <w:spacing w:line="240" w:lineRule="auto"/>
        <w:jc w:val="both"/>
        <w:rPr>
          <w:rFonts w:cs="2  Nazanin"/>
          <w:sz w:val="20"/>
          <w:szCs w:val="20"/>
          <w:rtl/>
        </w:rPr>
      </w:pPr>
      <w:r w:rsidRPr="000D4C65">
        <w:rPr>
          <w:rFonts w:cs="2  Nazanin" w:hint="cs"/>
          <w:sz w:val="20"/>
          <w:szCs w:val="20"/>
          <w:rtl/>
        </w:rPr>
        <w:t>ماده 11: کسورات قانونی عبارت است از مالیات و حق بیمه که حسب مورد به صندوق تامین اجتماعی و سازمان امور مالیاتی پرداخت خواهد شد.</w:t>
      </w:r>
    </w:p>
    <w:p w14:paraId="68E7F066" w14:textId="77777777" w:rsidR="00C70B7F" w:rsidRPr="006F1C13" w:rsidRDefault="000D4C65" w:rsidP="00C70B7F">
      <w:pPr>
        <w:autoSpaceDE w:val="0"/>
        <w:autoSpaceDN w:val="0"/>
        <w:adjustRightInd w:val="0"/>
        <w:spacing w:after="0" w:line="276" w:lineRule="auto"/>
        <w:jc w:val="lowKashida"/>
        <w:rPr>
          <w:rFonts w:cs="B Titr"/>
          <w:sz w:val="20"/>
          <w:szCs w:val="20"/>
          <w:rtl/>
        </w:rPr>
      </w:pPr>
      <w:r w:rsidRPr="006F1C13">
        <w:rPr>
          <w:rFonts w:cs="B Titr" w:hint="cs"/>
          <w:sz w:val="20"/>
          <w:szCs w:val="20"/>
          <w:rtl/>
        </w:rPr>
        <w:t>12</w:t>
      </w:r>
      <w:r w:rsidR="00C70B7F" w:rsidRPr="006F1C13">
        <w:rPr>
          <w:rFonts w:cs="B Titr" w:hint="cs"/>
          <w:sz w:val="20"/>
          <w:szCs w:val="20"/>
          <w:rtl/>
        </w:rPr>
        <w:t>- این قرارداد درتاریخ: روز ...................... ماه .......................... سال ........................  منعقدگردید.</w:t>
      </w:r>
    </w:p>
    <w:p w14:paraId="24FE6195" w14:textId="77777777" w:rsidR="006C2FBB" w:rsidRPr="00E71525" w:rsidRDefault="00C70B7F" w:rsidP="006C2FBB">
      <w:pPr>
        <w:jc w:val="both"/>
        <w:rPr>
          <w:rFonts w:cs="B Titr"/>
          <w:sz w:val="20"/>
          <w:szCs w:val="20"/>
        </w:rPr>
      </w:pPr>
      <w:r w:rsidRPr="00E71525">
        <w:rPr>
          <w:rFonts w:cs="B Titr" w:hint="cs"/>
          <w:sz w:val="20"/>
          <w:szCs w:val="20"/>
          <w:rtl/>
        </w:rPr>
        <w:t xml:space="preserve">امضای کارفرما/نماینده کارفرما                                                                                </w:t>
      </w:r>
      <w:r w:rsidR="00E71525">
        <w:rPr>
          <w:rFonts w:cs="B Titr" w:hint="cs"/>
          <w:sz w:val="20"/>
          <w:szCs w:val="20"/>
          <w:rtl/>
        </w:rPr>
        <w:t xml:space="preserve">                              </w:t>
      </w:r>
      <w:r w:rsidRPr="00E71525">
        <w:rPr>
          <w:rFonts w:cs="B Titr" w:hint="cs"/>
          <w:sz w:val="20"/>
          <w:szCs w:val="20"/>
          <w:rtl/>
        </w:rPr>
        <w:t xml:space="preserve">                 امضا</w:t>
      </w:r>
      <w:r w:rsidR="006F1C13" w:rsidRPr="00E71525">
        <w:rPr>
          <w:rFonts w:cs="B Titr" w:hint="cs"/>
          <w:sz w:val="20"/>
          <w:szCs w:val="20"/>
          <w:rtl/>
        </w:rPr>
        <w:t xml:space="preserve"> و اثر انگشت </w:t>
      </w:r>
      <w:r w:rsidRPr="00E71525">
        <w:rPr>
          <w:rFonts w:cs="B Titr" w:hint="cs"/>
          <w:sz w:val="20"/>
          <w:szCs w:val="20"/>
          <w:rtl/>
        </w:rPr>
        <w:t>کارگر</w:t>
      </w:r>
    </w:p>
    <w:sectPr w:rsidR="006C2FBB" w:rsidRPr="00E71525" w:rsidSect="00D601DD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99"/>
    <w:rsid w:val="000C13A5"/>
    <w:rsid w:val="000D166A"/>
    <w:rsid w:val="000D4C65"/>
    <w:rsid w:val="000E3437"/>
    <w:rsid w:val="000F2C7C"/>
    <w:rsid w:val="00151D74"/>
    <w:rsid w:val="00174B8E"/>
    <w:rsid w:val="001B31A3"/>
    <w:rsid w:val="001B5C74"/>
    <w:rsid w:val="001E7F81"/>
    <w:rsid w:val="00240101"/>
    <w:rsid w:val="0027675D"/>
    <w:rsid w:val="002C1E17"/>
    <w:rsid w:val="003058C1"/>
    <w:rsid w:val="003B649B"/>
    <w:rsid w:val="003D2D03"/>
    <w:rsid w:val="003F272C"/>
    <w:rsid w:val="004627E1"/>
    <w:rsid w:val="004824C6"/>
    <w:rsid w:val="0051119A"/>
    <w:rsid w:val="005668B0"/>
    <w:rsid w:val="00614CAA"/>
    <w:rsid w:val="006C2FBB"/>
    <w:rsid w:val="006E5314"/>
    <w:rsid w:val="006F1C13"/>
    <w:rsid w:val="00741F78"/>
    <w:rsid w:val="0077641F"/>
    <w:rsid w:val="007D13BB"/>
    <w:rsid w:val="00816522"/>
    <w:rsid w:val="00850F92"/>
    <w:rsid w:val="008F3D2D"/>
    <w:rsid w:val="009209D8"/>
    <w:rsid w:val="00923C99"/>
    <w:rsid w:val="00974B5D"/>
    <w:rsid w:val="009E0235"/>
    <w:rsid w:val="009F4D1A"/>
    <w:rsid w:val="009F7900"/>
    <w:rsid w:val="00A601AB"/>
    <w:rsid w:val="00AA50B0"/>
    <w:rsid w:val="00AC3455"/>
    <w:rsid w:val="00B67C39"/>
    <w:rsid w:val="00B8023A"/>
    <w:rsid w:val="00B92839"/>
    <w:rsid w:val="00BA61B4"/>
    <w:rsid w:val="00BB3B63"/>
    <w:rsid w:val="00C70B7F"/>
    <w:rsid w:val="00C80D13"/>
    <w:rsid w:val="00C93DE1"/>
    <w:rsid w:val="00D2381D"/>
    <w:rsid w:val="00D601DD"/>
    <w:rsid w:val="00D97447"/>
    <w:rsid w:val="00E301C8"/>
    <w:rsid w:val="00E62253"/>
    <w:rsid w:val="00E71525"/>
    <w:rsid w:val="00EC390C"/>
    <w:rsid w:val="00EF4468"/>
    <w:rsid w:val="00F14895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7AC63E"/>
  <w15:chartTrackingRefBased/>
  <w15:docId w15:val="{2C2485EB-F058-4500-97D9-2492C17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Somi</cp:lastModifiedBy>
  <cp:revision>13</cp:revision>
  <cp:lastPrinted>2020-05-23T12:47:00Z</cp:lastPrinted>
  <dcterms:created xsi:type="dcterms:W3CDTF">2022-04-09T10:00:00Z</dcterms:created>
  <dcterms:modified xsi:type="dcterms:W3CDTF">2024-04-15T15:55:00Z</dcterms:modified>
</cp:coreProperties>
</file>